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43D6A" w:rsidRPr="00BB1DE3" w:rsidRDefault="00043D6A" w:rsidP="00BB1DE3">
      <w:pPr>
        <w:pStyle w:val="Title"/>
      </w:pPr>
      <w:r w:rsidRPr="00BB1DE3">
        <w:rPr>
          <w:szCs w:val="40"/>
        </w:rPr>
        <w:t>Care giving</w:t>
      </w:r>
      <w:r w:rsidR="007618D1" w:rsidRPr="00BB1DE3">
        <w:t xml:space="preserve"> Contract</w:t>
      </w:r>
      <w:r w:rsidR="00BB1DE3" w:rsidRPr="00BB1DE3">
        <w:rPr>
          <w:rStyle w:val="SubtleReference"/>
          <w:smallCaps w:val="0"/>
          <w:color w:val="4C4C4C" w:themeColor="text2" w:themeShade="BF"/>
          <w:u w:val="none"/>
        </w:rPr>
        <w:t xml:space="preserve"> 2018-2019</w:t>
      </w:r>
    </w:p>
    <w:p w:rsidR="007618D1" w:rsidRPr="007618D1" w:rsidRDefault="007618D1" w:rsidP="0097482F">
      <w:pPr>
        <w:rPr>
          <w:rFonts w:ascii="Tw Cen MT" w:hAnsi="Tw Cen MT"/>
          <w:sz w:val="24"/>
          <w:szCs w:val="24"/>
        </w:rPr>
      </w:pPr>
    </w:p>
    <w:p w:rsidR="00E04DF4" w:rsidRDefault="00590FF4" w:rsidP="0097482F">
      <w:pPr>
        <w:rPr>
          <w:rFonts w:ascii="Tw Cen MT" w:hAnsi="Tw Cen MT"/>
          <w:sz w:val="24"/>
          <w:szCs w:val="24"/>
        </w:rPr>
      </w:pPr>
      <w:r w:rsidRPr="007618D1">
        <w:rPr>
          <w:rFonts w:ascii="Tw Cen MT" w:hAnsi="Tw Cen MT"/>
          <w:sz w:val="24"/>
          <w:szCs w:val="24"/>
        </w:rPr>
        <w:t>This contract, executed on _____________, between ___________________</w:t>
      </w:r>
      <w:r w:rsidR="0097482F">
        <w:rPr>
          <w:rFonts w:ascii="Tw Cen MT" w:hAnsi="Tw Cen MT"/>
          <w:sz w:val="24"/>
          <w:szCs w:val="24"/>
        </w:rPr>
        <w:t>______________________ and</w:t>
      </w:r>
      <w:r w:rsidRPr="007618D1">
        <w:rPr>
          <w:rFonts w:ascii="Tw Cen MT" w:hAnsi="Tw Cen MT"/>
          <w:sz w:val="24"/>
          <w:szCs w:val="24"/>
        </w:rPr>
        <w:t>_________________________________, has the following terms of employment:</w:t>
      </w:r>
    </w:p>
    <w:p w:rsidR="00043D6A" w:rsidRDefault="00043D6A" w:rsidP="00E04DF4">
      <w:pPr>
        <w:jc w:val="center"/>
        <w:rPr>
          <w:rFonts w:ascii="Tw Cen MT" w:hAnsi="Tw Cen MT"/>
          <w:sz w:val="24"/>
          <w:szCs w:val="24"/>
        </w:rPr>
      </w:pPr>
    </w:p>
    <w:p w:rsidR="0097482F" w:rsidRPr="0097482F" w:rsidRDefault="00590FF4" w:rsidP="0097482F">
      <w:pPr>
        <w:pStyle w:val="ListParagraph"/>
        <w:numPr>
          <w:ilvl w:val="0"/>
          <w:numId w:val="11"/>
        </w:numPr>
        <w:rPr>
          <w:rFonts w:ascii="Tw Cen MT" w:hAnsi="Tw Cen MT"/>
          <w:sz w:val="24"/>
          <w:szCs w:val="24"/>
        </w:rPr>
      </w:pPr>
      <w:r w:rsidRPr="0097482F">
        <w:rPr>
          <w:rFonts w:ascii="Tw Cen MT" w:hAnsi="Tw Cen MT"/>
          <w:sz w:val="24"/>
          <w:szCs w:val="24"/>
        </w:rPr>
        <w:t xml:space="preserve">START DATE </w:t>
      </w:r>
    </w:p>
    <w:p w:rsidR="007618D1" w:rsidRPr="0097482F" w:rsidRDefault="00590FF4" w:rsidP="0097482F">
      <w:pPr>
        <w:pStyle w:val="ListParagraph"/>
        <w:numPr>
          <w:ilvl w:val="0"/>
          <w:numId w:val="11"/>
        </w:numPr>
        <w:rPr>
          <w:rFonts w:ascii="Tw Cen MT" w:hAnsi="Tw Cen MT"/>
          <w:sz w:val="24"/>
          <w:szCs w:val="24"/>
        </w:rPr>
      </w:pPr>
      <w:r w:rsidRPr="0097482F">
        <w:rPr>
          <w:rFonts w:ascii="Tw Cen MT" w:hAnsi="Tw Cen MT"/>
          <w:sz w:val="24"/>
          <w:szCs w:val="24"/>
        </w:rPr>
        <w:t>Employee will start employment on ________________ and continue until either party elects to terminate the relationship.</w:t>
      </w:r>
    </w:p>
    <w:p w:rsidR="00590FF4" w:rsidRPr="007618D1" w:rsidRDefault="00590FF4">
      <w:pPr>
        <w:rPr>
          <w:rFonts w:ascii="Tw Cen MT" w:hAnsi="Tw Cen MT"/>
          <w:sz w:val="24"/>
          <w:szCs w:val="24"/>
        </w:rPr>
      </w:pPr>
      <w:r w:rsidRPr="007618D1">
        <w:rPr>
          <w:rFonts w:ascii="Tw Cen MT" w:hAnsi="Tw Cen MT"/>
          <w:sz w:val="24"/>
          <w:szCs w:val="24"/>
        </w:rPr>
        <w:t xml:space="preserve"> 2. WORKSITE ADDRESS Work will be performed at ________________________________________________________.</w:t>
      </w:r>
    </w:p>
    <w:p w:rsidR="00590FF4" w:rsidRPr="007618D1" w:rsidRDefault="00590FF4">
      <w:pPr>
        <w:rPr>
          <w:rFonts w:ascii="Tw Cen MT" w:hAnsi="Tw Cen MT"/>
          <w:sz w:val="24"/>
          <w:szCs w:val="24"/>
        </w:rPr>
      </w:pPr>
    </w:p>
    <w:p w:rsidR="00921703" w:rsidRPr="007618D1" w:rsidRDefault="00590FF4">
      <w:pPr>
        <w:rPr>
          <w:rFonts w:ascii="Tw Cen MT" w:hAnsi="Tw Cen MT"/>
          <w:sz w:val="24"/>
          <w:szCs w:val="24"/>
        </w:rPr>
      </w:pPr>
      <w:r w:rsidRPr="007618D1">
        <w:rPr>
          <w:rFonts w:ascii="Tw Cen MT" w:hAnsi="Tw Cen MT"/>
          <w:sz w:val="24"/>
          <w:szCs w:val="24"/>
        </w:rPr>
        <w:t xml:space="preserve"> 3. WORK SCHEDULE The following represents a typical schedule. Employer will limit fluctuations as much as possible and provide as much notice as possible.  </w:t>
      </w:r>
    </w:p>
    <w:p w:rsidR="00590FF4" w:rsidRPr="007618D1" w:rsidRDefault="00590FF4" w:rsidP="00590FF4">
      <w:pPr>
        <w:pStyle w:val="ListParagraph"/>
        <w:numPr>
          <w:ilvl w:val="0"/>
          <w:numId w:val="1"/>
        </w:numPr>
        <w:spacing w:line="720" w:lineRule="auto"/>
        <w:rPr>
          <w:rFonts w:ascii="Tw Cen MT" w:hAnsi="Tw Cen MT"/>
          <w:sz w:val="24"/>
          <w:szCs w:val="24"/>
        </w:rPr>
      </w:pPr>
      <w:r w:rsidRPr="007618D1">
        <w:rPr>
          <w:rFonts w:ascii="Tw Cen MT" w:hAnsi="Tw Cen MT"/>
          <w:sz w:val="24"/>
          <w:szCs w:val="24"/>
        </w:rPr>
        <w:t>Sat   Begin:_____am/pm             End:______am/pm     Daily Hours____</w:t>
      </w:r>
    </w:p>
    <w:p w:rsidR="00590FF4" w:rsidRPr="007618D1" w:rsidRDefault="00590FF4" w:rsidP="00590FF4">
      <w:pPr>
        <w:pStyle w:val="ListParagraph"/>
        <w:numPr>
          <w:ilvl w:val="0"/>
          <w:numId w:val="1"/>
        </w:numPr>
        <w:spacing w:line="720" w:lineRule="auto"/>
        <w:rPr>
          <w:rFonts w:ascii="Tw Cen MT" w:hAnsi="Tw Cen MT"/>
          <w:sz w:val="24"/>
          <w:szCs w:val="24"/>
        </w:rPr>
      </w:pPr>
      <w:r w:rsidRPr="007618D1">
        <w:rPr>
          <w:rFonts w:ascii="Tw Cen MT" w:hAnsi="Tw Cen MT"/>
          <w:sz w:val="24"/>
          <w:szCs w:val="24"/>
        </w:rPr>
        <w:t>Sun   Begin:_____am/pm             End:______am/pm     Daily Hours____</w:t>
      </w:r>
    </w:p>
    <w:p w:rsidR="00590FF4" w:rsidRPr="007618D1" w:rsidRDefault="00590FF4" w:rsidP="00590FF4">
      <w:pPr>
        <w:pStyle w:val="ListParagraph"/>
        <w:numPr>
          <w:ilvl w:val="0"/>
          <w:numId w:val="1"/>
        </w:numPr>
        <w:spacing w:line="720" w:lineRule="auto"/>
        <w:rPr>
          <w:rFonts w:ascii="Tw Cen MT" w:hAnsi="Tw Cen MT"/>
          <w:sz w:val="24"/>
          <w:szCs w:val="24"/>
        </w:rPr>
      </w:pPr>
      <w:r w:rsidRPr="007618D1">
        <w:rPr>
          <w:rFonts w:ascii="Tw Cen MT" w:hAnsi="Tw Cen MT"/>
          <w:sz w:val="24"/>
          <w:szCs w:val="24"/>
        </w:rPr>
        <w:t>Mon   Begin:______am/pm          End:______am/pm     Daily Hours____</w:t>
      </w:r>
    </w:p>
    <w:p w:rsidR="00590FF4" w:rsidRPr="007618D1" w:rsidRDefault="00590FF4" w:rsidP="00590FF4">
      <w:pPr>
        <w:pStyle w:val="ListParagraph"/>
        <w:numPr>
          <w:ilvl w:val="0"/>
          <w:numId w:val="1"/>
        </w:numPr>
        <w:spacing w:line="720" w:lineRule="auto"/>
        <w:rPr>
          <w:rFonts w:ascii="Tw Cen MT" w:hAnsi="Tw Cen MT"/>
          <w:sz w:val="24"/>
          <w:szCs w:val="24"/>
        </w:rPr>
      </w:pPr>
      <w:r w:rsidRPr="007618D1">
        <w:rPr>
          <w:rFonts w:ascii="Tw Cen MT" w:hAnsi="Tw Cen MT"/>
          <w:sz w:val="24"/>
          <w:szCs w:val="24"/>
        </w:rPr>
        <w:t>Tue   Begin:_______am/pm           End:______am/pm     Daily Hours____</w:t>
      </w:r>
    </w:p>
    <w:p w:rsidR="00590FF4" w:rsidRPr="007618D1" w:rsidRDefault="00590FF4" w:rsidP="00590FF4">
      <w:pPr>
        <w:pStyle w:val="ListParagraph"/>
        <w:numPr>
          <w:ilvl w:val="0"/>
          <w:numId w:val="1"/>
        </w:numPr>
        <w:spacing w:line="720" w:lineRule="auto"/>
        <w:rPr>
          <w:rFonts w:ascii="Tw Cen MT" w:hAnsi="Tw Cen MT"/>
          <w:sz w:val="24"/>
          <w:szCs w:val="24"/>
        </w:rPr>
      </w:pPr>
      <w:r w:rsidRPr="007618D1">
        <w:rPr>
          <w:rFonts w:ascii="Tw Cen MT" w:hAnsi="Tw Cen MT"/>
          <w:sz w:val="24"/>
          <w:szCs w:val="24"/>
        </w:rPr>
        <w:t>Wed   Begin:______am/pm           End:______am/pm     Daily Hours____</w:t>
      </w:r>
    </w:p>
    <w:p w:rsidR="00590FF4" w:rsidRPr="007618D1" w:rsidRDefault="00590FF4" w:rsidP="00590FF4">
      <w:pPr>
        <w:pStyle w:val="ListParagraph"/>
        <w:numPr>
          <w:ilvl w:val="0"/>
          <w:numId w:val="1"/>
        </w:numPr>
        <w:spacing w:line="720" w:lineRule="auto"/>
        <w:rPr>
          <w:rFonts w:ascii="Tw Cen MT" w:hAnsi="Tw Cen MT"/>
          <w:sz w:val="24"/>
          <w:szCs w:val="24"/>
        </w:rPr>
      </w:pPr>
      <w:r w:rsidRPr="007618D1">
        <w:rPr>
          <w:rFonts w:ascii="Tw Cen MT" w:hAnsi="Tw Cen MT"/>
          <w:sz w:val="24"/>
          <w:szCs w:val="24"/>
        </w:rPr>
        <w:t>Thur   Begin:</w:t>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r>
      <w:r w:rsidRPr="007618D1">
        <w:rPr>
          <w:rFonts w:ascii="Tw Cen MT" w:hAnsi="Tw Cen MT"/>
          <w:sz w:val="24"/>
          <w:szCs w:val="24"/>
        </w:rPr>
        <w:softHyphen/>
        <w:t>______am/pm            End:______am/pm     Daily Hours____</w:t>
      </w:r>
    </w:p>
    <w:p w:rsidR="00590FF4" w:rsidRDefault="00590FF4" w:rsidP="00590FF4">
      <w:pPr>
        <w:pStyle w:val="ListParagraph"/>
        <w:numPr>
          <w:ilvl w:val="0"/>
          <w:numId w:val="1"/>
        </w:numPr>
        <w:spacing w:line="720" w:lineRule="auto"/>
        <w:rPr>
          <w:rFonts w:ascii="Tw Cen MT" w:hAnsi="Tw Cen MT"/>
          <w:sz w:val="24"/>
          <w:szCs w:val="24"/>
        </w:rPr>
      </w:pPr>
      <w:r w:rsidRPr="007618D1">
        <w:rPr>
          <w:rFonts w:ascii="Tw Cen MT" w:hAnsi="Tw Cen MT"/>
          <w:sz w:val="24"/>
          <w:szCs w:val="24"/>
        </w:rPr>
        <w:t xml:space="preserve">Fri    Begin:______am/pm              End:______am/pm </w:t>
      </w:r>
      <w:r w:rsidR="007618D1">
        <w:rPr>
          <w:rFonts w:ascii="Tw Cen MT" w:hAnsi="Tw Cen MT"/>
          <w:sz w:val="24"/>
          <w:szCs w:val="24"/>
        </w:rPr>
        <w:t xml:space="preserve">    </w:t>
      </w:r>
      <w:r w:rsidRPr="007618D1">
        <w:rPr>
          <w:rFonts w:ascii="Tw Cen MT" w:hAnsi="Tw Cen MT"/>
          <w:sz w:val="24"/>
          <w:szCs w:val="24"/>
        </w:rPr>
        <w:t>Daily Hours</w:t>
      </w:r>
      <w:r w:rsidR="007618D1">
        <w:rPr>
          <w:rFonts w:ascii="Tw Cen MT" w:hAnsi="Tw Cen MT"/>
          <w:sz w:val="24"/>
          <w:szCs w:val="24"/>
        </w:rPr>
        <w:t>____</w:t>
      </w:r>
    </w:p>
    <w:p w:rsidR="007618D1" w:rsidRPr="007618D1" w:rsidRDefault="007618D1" w:rsidP="00E04DF4">
      <w:pPr>
        <w:pStyle w:val="ListParagraph"/>
        <w:spacing w:line="360" w:lineRule="auto"/>
        <w:rPr>
          <w:rFonts w:ascii="Tw Cen MT" w:hAnsi="Tw Cen MT"/>
          <w:sz w:val="24"/>
          <w:szCs w:val="24"/>
        </w:rPr>
      </w:pPr>
      <w:r>
        <w:rPr>
          <w:rFonts w:ascii="Tw Cen MT" w:hAnsi="Tw Cen MT"/>
          <w:sz w:val="24"/>
          <w:szCs w:val="24"/>
        </w:rPr>
        <w:t>There will always be a free 20 minute grace period. After 20 minutes of grace without warning 15$ fee plus regular hour fee will be required.</w:t>
      </w:r>
    </w:p>
    <w:p w:rsidR="00590FF4" w:rsidRPr="007618D1" w:rsidRDefault="00590FF4" w:rsidP="00590FF4">
      <w:pPr>
        <w:pStyle w:val="ListParagraph"/>
        <w:tabs>
          <w:tab w:val="left" w:pos="6675"/>
        </w:tabs>
        <w:spacing w:line="720" w:lineRule="auto"/>
        <w:rPr>
          <w:rFonts w:ascii="Tw Cen MT" w:hAnsi="Tw Cen MT"/>
          <w:sz w:val="24"/>
          <w:szCs w:val="24"/>
        </w:rPr>
      </w:pPr>
    </w:p>
    <w:p w:rsidR="00043D6A" w:rsidRPr="0060798F" w:rsidRDefault="00043D6A" w:rsidP="0060798F">
      <w:pPr>
        <w:rPr>
          <w:rFonts w:ascii="Tw Cen MT" w:hAnsi="Tw Cen MT"/>
          <w:sz w:val="24"/>
          <w:szCs w:val="24"/>
        </w:rPr>
      </w:pPr>
    </w:p>
    <w:p w:rsidR="00590FF4" w:rsidRPr="007618D1" w:rsidRDefault="00590FF4" w:rsidP="00590FF4">
      <w:pPr>
        <w:pStyle w:val="ListParagraph"/>
        <w:rPr>
          <w:rFonts w:ascii="Tw Cen MT" w:hAnsi="Tw Cen MT"/>
          <w:sz w:val="24"/>
          <w:szCs w:val="24"/>
        </w:rPr>
      </w:pPr>
    </w:p>
    <w:p w:rsidR="00E04DF4" w:rsidRDefault="0060798F" w:rsidP="00590FF4">
      <w:pPr>
        <w:pStyle w:val="ListParagraph"/>
        <w:rPr>
          <w:rFonts w:ascii="Tw Cen MT" w:hAnsi="Tw Cen MT"/>
          <w:sz w:val="24"/>
          <w:szCs w:val="24"/>
        </w:rPr>
      </w:pPr>
      <w:r>
        <w:rPr>
          <w:rFonts w:ascii="Tw Cen MT" w:hAnsi="Tw Cen MT"/>
          <w:sz w:val="24"/>
          <w:szCs w:val="24"/>
        </w:rPr>
        <w:t>4</w:t>
      </w:r>
      <w:r w:rsidR="00590FF4" w:rsidRPr="007618D1">
        <w:rPr>
          <w:rFonts w:ascii="Tw Cen MT" w:hAnsi="Tw Cen MT"/>
          <w:sz w:val="24"/>
          <w:szCs w:val="24"/>
        </w:rPr>
        <w:t xml:space="preserve">. COMPENSATION Regular rate of pay = $_______ per hour + Overtime rate of pay = $_______ per hour (for more than 40 hours in a week) Total compensation = $_________ per week  </w:t>
      </w:r>
    </w:p>
    <w:p w:rsidR="00E04DF4" w:rsidRDefault="00590FF4" w:rsidP="00E04DF4">
      <w:pPr>
        <w:pStyle w:val="ListParagraph"/>
        <w:numPr>
          <w:ilvl w:val="0"/>
          <w:numId w:val="6"/>
        </w:numPr>
        <w:rPr>
          <w:rFonts w:ascii="Tw Cen MT" w:hAnsi="Tw Cen MT"/>
          <w:sz w:val="24"/>
          <w:szCs w:val="24"/>
        </w:rPr>
      </w:pPr>
      <w:r w:rsidRPr="007618D1">
        <w:rPr>
          <w:rFonts w:ascii="Tw Cen MT" w:hAnsi="Tw Cen MT"/>
          <w:sz w:val="24"/>
          <w:szCs w:val="24"/>
        </w:rPr>
        <w:t xml:space="preserve">Weekly (Every Friday)Wages will be paid:  </w:t>
      </w:r>
    </w:p>
    <w:p w:rsidR="007618D1" w:rsidRPr="007618D1" w:rsidRDefault="00590FF4" w:rsidP="00E04DF4">
      <w:pPr>
        <w:pStyle w:val="ListParagraph"/>
        <w:numPr>
          <w:ilvl w:val="0"/>
          <w:numId w:val="6"/>
        </w:numPr>
        <w:rPr>
          <w:rFonts w:ascii="Tw Cen MT" w:hAnsi="Tw Cen MT"/>
          <w:sz w:val="24"/>
          <w:szCs w:val="24"/>
        </w:rPr>
      </w:pPr>
      <w:r w:rsidRPr="007618D1">
        <w:rPr>
          <w:rFonts w:ascii="Tw Cen MT" w:hAnsi="Tw Cen MT"/>
          <w:sz w:val="24"/>
          <w:szCs w:val="24"/>
        </w:rPr>
        <w:t xml:space="preserve"> Bi-Weekly (Every Other Friday or 26 times per year)</w:t>
      </w:r>
      <w:r w:rsidRPr="007618D1">
        <w:rPr>
          <w:rFonts w:ascii="Tw Cen MT" w:hAnsi="Tw Cen MT"/>
          <w:sz w:val="24"/>
          <w:szCs w:val="24"/>
        </w:rPr>
        <w:sym w:font="Symbol" w:char="F071"/>
      </w:r>
    </w:p>
    <w:p w:rsidR="007618D1" w:rsidRPr="007618D1" w:rsidRDefault="007618D1" w:rsidP="00590FF4">
      <w:pPr>
        <w:pStyle w:val="ListParagraph"/>
        <w:rPr>
          <w:rFonts w:ascii="Tw Cen MT" w:hAnsi="Tw Cen MT"/>
          <w:sz w:val="24"/>
          <w:szCs w:val="24"/>
        </w:rPr>
      </w:pPr>
    </w:p>
    <w:p w:rsidR="00590FF4" w:rsidRPr="007618D1" w:rsidRDefault="00590FF4" w:rsidP="00590FF4">
      <w:pPr>
        <w:pStyle w:val="ListParagraph"/>
        <w:rPr>
          <w:rFonts w:ascii="Tw Cen MT" w:hAnsi="Tw Cen MT"/>
          <w:sz w:val="24"/>
          <w:szCs w:val="24"/>
        </w:rPr>
      </w:pPr>
      <w:r w:rsidRPr="007618D1">
        <w:rPr>
          <w:rFonts w:ascii="Tw Cen MT" w:hAnsi="Tw Cen MT"/>
          <w:sz w:val="24"/>
          <w:szCs w:val="24"/>
        </w:rPr>
        <w:t xml:space="preserve"> Fair Labor Standards Act Notes: With very few exceptions, domestic employees are classified as “non-exempt” (protected) workers, which entitles them to pay for every hour they work at a rate that may not be less than the federal, state and, if applicable, local minimum wage rate. Additionally, overtime (time-and-a-half) must be paid for each hour over 40 in </w:t>
      </w:r>
      <w:r w:rsidR="0097482F">
        <w:rPr>
          <w:rFonts w:ascii="Tw Cen MT" w:hAnsi="Tw Cen MT"/>
          <w:sz w:val="24"/>
          <w:szCs w:val="24"/>
        </w:rPr>
        <w:t xml:space="preserve">a 7-day workweek. </w:t>
      </w:r>
      <w:r w:rsidRPr="007618D1">
        <w:rPr>
          <w:rFonts w:ascii="Tw Cen MT" w:hAnsi="Tw Cen MT"/>
          <w:sz w:val="24"/>
          <w:szCs w:val="24"/>
        </w:rPr>
        <w:t>Call 888-273-3356</w:t>
      </w:r>
    </w:p>
    <w:p w:rsidR="00590FF4" w:rsidRPr="007618D1" w:rsidRDefault="00590FF4" w:rsidP="00590FF4">
      <w:pPr>
        <w:pStyle w:val="ListParagraph"/>
        <w:rPr>
          <w:rFonts w:ascii="Tw Cen MT" w:hAnsi="Tw Cen MT"/>
          <w:sz w:val="24"/>
          <w:szCs w:val="24"/>
        </w:rPr>
      </w:pPr>
    </w:p>
    <w:p w:rsidR="007618D1" w:rsidRPr="007618D1" w:rsidRDefault="007618D1" w:rsidP="007618D1">
      <w:pPr>
        <w:ind w:left="720"/>
        <w:rPr>
          <w:rFonts w:ascii="Tw Cen MT" w:hAnsi="Tw Cen MT"/>
          <w:sz w:val="24"/>
          <w:szCs w:val="24"/>
        </w:rPr>
      </w:pPr>
      <w:r w:rsidRPr="007618D1">
        <w:rPr>
          <w:rFonts w:ascii="Tw Cen MT" w:hAnsi="Tw Cen MT"/>
          <w:sz w:val="24"/>
          <w:szCs w:val="24"/>
        </w:rPr>
        <w:t xml:space="preserve">MILEAGE &amp; GENERAL EXPENSES Any miles driven while on the job using the employee’s car will be reimbursed at the IRS Mileage Reimbursement Rate, which covers the cost of gasoline as well as general wear and tear on the car. Employee will maintain a mileage log and submit to employer for reimbursement at the end of the pay period. The current IRS mileage reimbursement rate is 54.5* cents per mile. All other pre-approved, work-related expenses will be reimbursed at cost. Employee will keep all receipts and submit to employer for reimbursement at the end of the pay period. TAX-ADVANTAGED BENEFITS In addition to the wages stated above, employer will contribute to the following employee expenses. These amounts are considered “non-taxable” compensation (up to the limits noted below), meaning neither employer nor employee will pay any taxes on this portion of the compensation (check any that apply): </w:t>
      </w:r>
    </w:p>
    <w:p w:rsidR="007618D1" w:rsidRPr="007618D1" w:rsidRDefault="007618D1" w:rsidP="007618D1">
      <w:pPr>
        <w:pStyle w:val="ListParagraph"/>
        <w:numPr>
          <w:ilvl w:val="0"/>
          <w:numId w:val="3"/>
        </w:numPr>
        <w:rPr>
          <w:rFonts w:ascii="Tw Cen MT" w:hAnsi="Tw Cen MT"/>
          <w:sz w:val="24"/>
          <w:szCs w:val="24"/>
        </w:rPr>
      </w:pPr>
      <w:r w:rsidRPr="007618D1">
        <w:rPr>
          <w:rFonts w:ascii="Tw Cen MT" w:hAnsi="Tw Cen MT"/>
          <w:sz w:val="24"/>
          <w:szCs w:val="24"/>
        </w:rPr>
        <w:t>Health Insurance at $__________ per month (up to total amount of premium)</w:t>
      </w:r>
    </w:p>
    <w:p w:rsidR="007618D1" w:rsidRPr="007618D1" w:rsidRDefault="007618D1" w:rsidP="007618D1">
      <w:pPr>
        <w:pStyle w:val="ListParagraph"/>
        <w:numPr>
          <w:ilvl w:val="0"/>
          <w:numId w:val="3"/>
        </w:numPr>
        <w:rPr>
          <w:rFonts w:ascii="Tw Cen MT" w:hAnsi="Tw Cen MT"/>
          <w:sz w:val="24"/>
          <w:szCs w:val="24"/>
        </w:rPr>
      </w:pPr>
      <w:r w:rsidRPr="007618D1">
        <w:rPr>
          <w:rFonts w:ascii="Tw Cen MT" w:hAnsi="Tw Cen MT"/>
          <w:sz w:val="24"/>
          <w:szCs w:val="24"/>
        </w:rPr>
        <w:t>Public Transportation at $__________ per month (up to $260*/month)</w:t>
      </w:r>
    </w:p>
    <w:p w:rsidR="007618D1" w:rsidRPr="007618D1" w:rsidRDefault="007618D1" w:rsidP="007618D1">
      <w:pPr>
        <w:pStyle w:val="ListParagraph"/>
        <w:ind w:left="1470"/>
        <w:rPr>
          <w:rFonts w:ascii="Tw Cen MT" w:hAnsi="Tw Cen MT"/>
          <w:sz w:val="24"/>
          <w:szCs w:val="24"/>
        </w:rPr>
      </w:pPr>
    </w:p>
    <w:p w:rsidR="007618D1" w:rsidRPr="007618D1" w:rsidRDefault="007618D1" w:rsidP="007618D1">
      <w:pPr>
        <w:pStyle w:val="ListParagraph"/>
        <w:ind w:left="1470"/>
        <w:rPr>
          <w:rFonts w:ascii="Tw Cen MT" w:hAnsi="Tw Cen MT"/>
          <w:sz w:val="24"/>
          <w:szCs w:val="24"/>
        </w:rPr>
      </w:pPr>
    </w:p>
    <w:p w:rsidR="007618D1" w:rsidRPr="001537E5" w:rsidRDefault="007618D1" w:rsidP="001537E5">
      <w:pPr>
        <w:rPr>
          <w:rFonts w:ascii="Tw Cen MT" w:hAnsi="Tw Cen MT"/>
          <w:sz w:val="24"/>
          <w:szCs w:val="24"/>
        </w:rPr>
      </w:pPr>
      <w:r w:rsidRPr="001537E5">
        <w:rPr>
          <w:rFonts w:ascii="Tw Cen MT" w:hAnsi="Tw Cen MT"/>
          <w:sz w:val="24"/>
          <w:szCs w:val="24"/>
        </w:rPr>
        <w:t xml:space="preserve">6. PAID TIME OFF Employee will receive the following paid time off:  </w:t>
      </w:r>
    </w:p>
    <w:p w:rsidR="007618D1" w:rsidRPr="007618D1" w:rsidRDefault="007618D1" w:rsidP="007618D1">
      <w:pPr>
        <w:pStyle w:val="ListParagraph"/>
        <w:numPr>
          <w:ilvl w:val="0"/>
          <w:numId w:val="3"/>
        </w:numPr>
        <w:rPr>
          <w:rFonts w:ascii="Tw Cen MT" w:hAnsi="Tw Cen MT"/>
          <w:sz w:val="24"/>
          <w:szCs w:val="24"/>
        </w:rPr>
      </w:pPr>
      <w:r w:rsidRPr="007618D1">
        <w:rPr>
          <w:rFonts w:ascii="Tw Cen MT" w:hAnsi="Tw Cen MT"/>
          <w:sz w:val="24"/>
          <w:szCs w:val="24"/>
        </w:rPr>
        <w:t>Sick Leave (_____ hours per year). ____ week(s) notice is requested for any appointments,</w:t>
      </w:r>
      <w:r w:rsidR="00E04DF4">
        <w:rPr>
          <w:rFonts w:ascii="Tw Cen MT" w:hAnsi="Tw Cen MT"/>
          <w:sz w:val="24"/>
          <w:szCs w:val="24"/>
        </w:rPr>
        <w:t xml:space="preserve"> </w:t>
      </w:r>
      <w:r w:rsidRPr="007618D1">
        <w:rPr>
          <w:rFonts w:ascii="Tw Cen MT" w:hAnsi="Tw Cen MT"/>
          <w:sz w:val="24"/>
          <w:szCs w:val="24"/>
        </w:rPr>
        <w:t xml:space="preserve">etc. which may cause the employee to miss work.  </w:t>
      </w:r>
    </w:p>
    <w:p w:rsidR="007618D1" w:rsidRPr="007618D1" w:rsidRDefault="007618D1" w:rsidP="007618D1">
      <w:pPr>
        <w:pStyle w:val="ListParagraph"/>
        <w:numPr>
          <w:ilvl w:val="0"/>
          <w:numId w:val="3"/>
        </w:numPr>
        <w:rPr>
          <w:rFonts w:ascii="Tw Cen MT" w:hAnsi="Tw Cen MT"/>
          <w:sz w:val="24"/>
          <w:szCs w:val="24"/>
        </w:rPr>
      </w:pPr>
      <w:r w:rsidRPr="007618D1">
        <w:rPr>
          <w:rFonts w:ascii="Tw Cen MT" w:hAnsi="Tw Cen MT"/>
          <w:sz w:val="24"/>
          <w:szCs w:val="24"/>
        </w:rPr>
        <w:t>Vacation (______ hours per year). Employee will provide vacation request at least ___</w:t>
      </w:r>
      <w:r w:rsidR="00E04DF4">
        <w:rPr>
          <w:rFonts w:ascii="Tw Cen MT" w:hAnsi="Tw Cen MT"/>
          <w:sz w:val="24"/>
          <w:szCs w:val="24"/>
        </w:rPr>
        <w:t>4</w:t>
      </w:r>
      <w:r w:rsidRPr="007618D1">
        <w:rPr>
          <w:rFonts w:ascii="Tw Cen MT" w:hAnsi="Tw Cen MT"/>
          <w:sz w:val="24"/>
          <w:szCs w:val="24"/>
        </w:rPr>
        <w:t>week(s) in advance.</w:t>
      </w:r>
    </w:p>
    <w:p w:rsidR="007618D1" w:rsidRPr="007618D1" w:rsidRDefault="007618D1" w:rsidP="007618D1">
      <w:pPr>
        <w:pStyle w:val="ListParagraph"/>
        <w:numPr>
          <w:ilvl w:val="0"/>
          <w:numId w:val="3"/>
        </w:numPr>
        <w:rPr>
          <w:rFonts w:ascii="Tw Cen MT" w:hAnsi="Tw Cen MT"/>
          <w:sz w:val="24"/>
          <w:szCs w:val="24"/>
        </w:rPr>
      </w:pPr>
      <w:r w:rsidRPr="007618D1">
        <w:rPr>
          <w:rFonts w:ascii="Tw Cen MT" w:hAnsi="Tw Cen MT"/>
          <w:sz w:val="24"/>
          <w:szCs w:val="24"/>
        </w:rPr>
        <w:lastRenderedPageBreak/>
        <w:t xml:space="preserve"> Paid Time Off Notes: Families are not required by federal law to provide paid time off. However, there are several cities/counties/states that mandate paid sick leave and/or vacation. Please call 888-273-3356 for details. </w:t>
      </w:r>
    </w:p>
    <w:p w:rsidR="007618D1" w:rsidRPr="007618D1" w:rsidRDefault="007618D1" w:rsidP="007618D1">
      <w:pPr>
        <w:pStyle w:val="ListParagraph"/>
        <w:ind w:left="1470"/>
        <w:rPr>
          <w:rFonts w:ascii="Tw Cen MT" w:hAnsi="Tw Cen MT"/>
          <w:sz w:val="24"/>
          <w:szCs w:val="24"/>
        </w:rPr>
      </w:pPr>
    </w:p>
    <w:p w:rsidR="007618D1" w:rsidRPr="007618D1" w:rsidRDefault="007618D1" w:rsidP="007618D1">
      <w:pPr>
        <w:pStyle w:val="ListParagraph"/>
        <w:ind w:left="2190"/>
        <w:rPr>
          <w:rFonts w:ascii="Tw Cen MT" w:hAnsi="Tw Cen MT"/>
          <w:sz w:val="24"/>
          <w:szCs w:val="24"/>
        </w:rPr>
      </w:pPr>
      <w:r w:rsidRPr="007618D1">
        <w:rPr>
          <w:rFonts w:ascii="Tw Cen MT" w:hAnsi="Tw Cen MT"/>
          <w:sz w:val="24"/>
          <w:szCs w:val="24"/>
        </w:rPr>
        <w:t xml:space="preserve">7. HOLIDAYS Employer will provide the following PAID Holidays (check any that apply): </w:t>
      </w:r>
    </w:p>
    <w:p w:rsidR="007618D1" w:rsidRPr="007618D1" w:rsidRDefault="007618D1" w:rsidP="007618D1">
      <w:pPr>
        <w:pStyle w:val="ListParagraph"/>
        <w:numPr>
          <w:ilvl w:val="0"/>
          <w:numId w:val="5"/>
        </w:numPr>
        <w:rPr>
          <w:rFonts w:ascii="Tw Cen MT" w:hAnsi="Tw Cen MT"/>
          <w:sz w:val="24"/>
          <w:szCs w:val="24"/>
        </w:rPr>
      </w:pPr>
      <w:r w:rsidRPr="007618D1">
        <w:rPr>
          <w:rFonts w:ascii="Tw Cen MT" w:hAnsi="Tw Cen MT"/>
          <w:sz w:val="24"/>
          <w:szCs w:val="24"/>
        </w:rPr>
        <w:t>Martin Luther King, Jr.’s Birthday</w:t>
      </w:r>
    </w:p>
    <w:p w:rsidR="007618D1" w:rsidRDefault="007618D1" w:rsidP="007618D1">
      <w:pPr>
        <w:pStyle w:val="ListParagraph"/>
        <w:numPr>
          <w:ilvl w:val="0"/>
          <w:numId w:val="5"/>
        </w:numPr>
        <w:rPr>
          <w:rFonts w:ascii="Tw Cen MT" w:hAnsi="Tw Cen MT"/>
          <w:sz w:val="24"/>
          <w:szCs w:val="24"/>
        </w:rPr>
      </w:pPr>
      <w:r w:rsidRPr="007618D1">
        <w:rPr>
          <w:rFonts w:ascii="Tw Cen MT" w:hAnsi="Tw Cen MT"/>
          <w:sz w:val="24"/>
          <w:szCs w:val="24"/>
        </w:rPr>
        <w:t xml:space="preserve">New Year’s Day </w:t>
      </w:r>
    </w:p>
    <w:p w:rsidR="00E04DF4" w:rsidRPr="007618D1" w:rsidRDefault="00E04DF4" w:rsidP="007618D1">
      <w:pPr>
        <w:pStyle w:val="ListParagraph"/>
        <w:numPr>
          <w:ilvl w:val="0"/>
          <w:numId w:val="5"/>
        </w:numPr>
        <w:rPr>
          <w:rFonts w:ascii="Tw Cen MT" w:hAnsi="Tw Cen MT"/>
          <w:sz w:val="24"/>
          <w:szCs w:val="24"/>
        </w:rPr>
      </w:pPr>
      <w:r>
        <w:rPr>
          <w:rFonts w:ascii="Tw Cen MT" w:hAnsi="Tw Cen MT"/>
          <w:sz w:val="24"/>
          <w:szCs w:val="24"/>
        </w:rPr>
        <w:t>Birthday</w:t>
      </w:r>
    </w:p>
    <w:p w:rsidR="007618D1" w:rsidRPr="007618D1" w:rsidRDefault="007618D1" w:rsidP="007618D1">
      <w:pPr>
        <w:pStyle w:val="ListParagraph"/>
        <w:numPr>
          <w:ilvl w:val="0"/>
          <w:numId w:val="5"/>
        </w:numPr>
        <w:rPr>
          <w:rFonts w:ascii="Tw Cen MT" w:hAnsi="Tw Cen MT"/>
          <w:sz w:val="24"/>
          <w:szCs w:val="24"/>
        </w:rPr>
      </w:pPr>
      <w:r w:rsidRPr="007618D1">
        <w:rPr>
          <w:rFonts w:ascii="Tw Cen MT" w:hAnsi="Tw Cen MT"/>
          <w:sz w:val="24"/>
          <w:szCs w:val="24"/>
        </w:rPr>
        <w:t>Memorial Day</w:t>
      </w:r>
    </w:p>
    <w:p w:rsidR="007618D1" w:rsidRPr="007618D1" w:rsidRDefault="00E04DF4" w:rsidP="007618D1">
      <w:pPr>
        <w:pStyle w:val="ListParagraph"/>
        <w:numPr>
          <w:ilvl w:val="0"/>
          <w:numId w:val="5"/>
        </w:numPr>
        <w:rPr>
          <w:rFonts w:ascii="Tw Cen MT" w:hAnsi="Tw Cen MT"/>
          <w:sz w:val="24"/>
          <w:szCs w:val="24"/>
        </w:rPr>
      </w:pPr>
      <w:r>
        <w:rPr>
          <w:rFonts w:ascii="Tw Cen MT" w:hAnsi="Tw Cen MT"/>
          <w:sz w:val="24"/>
          <w:szCs w:val="24"/>
        </w:rPr>
        <w:t xml:space="preserve"> President’s Day</w:t>
      </w:r>
    </w:p>
    <w:p w:rsidR="007618D1" w:rsidRPr="007618D1" w:rsidRDefault="007618D1" w:rsidP="007618D1">
      <w:pPr>
        <w:pStyle w:val="ListParagraph"/>
        <w:numPr>
          <w:ilvl w:val="0"/>
          <w:numId w:val="5"/>
        </w:numPr>
        <w:rPr>
          <w:rFonts w:ascii="Tw Cen MT" w:hAnsi="Tw Cen MT"/>
          <w:sz w:val="24"/>
          <w:szCs w:val="24"/>
        </w:rPr>
      </w:pPr>
      <w:r w:rsidRPr="007618D1">
        <w:rPr>
          <w:rFonts w:ascii="Tw Cen MT" w:hAnsi="Tw Cen MT"/>
          <w:sz w:val="24"/>
          <w:szCs w:val="24"/>
        </w:rPr>
        <w:t>Labor Day</w:t>
      </w:r>
    </w:p>
    <w:p w:rsidR="007618D1" w:rsidRPr="007618D1" w:rsidRDefault="007618D1" w:rsidP="007618D1">
      <w:pPr>
        <w:pStyle w:val="ListParagraph"/>
        <w:numPr>
          <w:ilvl w:val="0"/>
          <w:numId w:val="5"/>
        </w:numPr>
        <w:rPr>
          <w:rFonts w:ascii="Tw Cen MT" w:hAnsi="Tw Cen MT"/>
          <w:sz w:val="24"/>
          <w:szCs w:val="24"/>
        </w:rPr>
      </w:pPr>
      <w:r w:rsidRPr="007618D1">
        <w:rPr>
          <w:rFonts w:ascii="Tw Cen MT" w:hAnsi="Tw Cen MT"/>
          <w:sz w:val="24"/>
          <w:szCs w:val="24"/>
        </w:rPr>
        <w:t xml:space="preserve"> July 4th </w:t>
      </w:r>
    </w:p>
    <w:p w:rsidR="007618D1" w:rsidRPr="007618D1" w:rsidRDefault="007618D1" w:rsidP="007618D1">
      <w:pPr>
        <w:pStyle w:val="ListParagraph"/>
        <w:numPr>
          <w:ilvl w:val="0"/>
          <w:numId w:val="5"/>
        </w:numPr>
        <w:rPr>
          <w:rFonts w:ascii="Tw Cen MT" w:hAnsi="Tw Cen MT"/>
          <w:sz w:val="24"/>
          <w:szCs w:val="24"/>
        </w:rPr>
      </w:pPr>
      <w:r w:rsidRPr="007618D1">
        <w:rPr>
          <w:rFonts w:ascii="Tw Cen MT" w:hAnsi="Tw Cen MT"/>
          <w:sz w:val="24"/>
          <w:szCs w:val="24"/>
        </w:rPr>
        <w:t xml:space="preserve">Christmas Day           </w:t>
      </w:r>
    </w:p>
    <w:p w:rsidR="007618D1" w:rsidRPr="007618D1" w:rsidRDefault="007618D1" w:rsidP="007618D1">
      <w:pPr>
        <w:pStyle w:val="ListParagraph"/>
        <w:numPr>
          <w:ilvl w:val="0"/>
          <w:numId w:val="5"/>
        </w:numPr>
        <w:rPr>
          <w:rFonts w:ascii="Tw Cen MT" w:hAnsi="Tw Cen MT"/>
          <w:sz w:val="24"/>
          <w:szCs w:val="24"/>
        </w:rPr>
      </w:pPr>
      <w:r w:rsidRPr="007618D1">
        <w:rPr>
          <w:rFonts w:ascii="Tw Cen MT" w:hAnsi="Tw Cen MT"/>
          <w:sz w:val="24"/>
          <w:szCs w:val="24"/>
        </w:rPr>
        <w:t xml:space="preserve"> Thanksgiving Day </w:t>
      </w:r>
    </w:p>
    <w:p w:rsidR="007618D1" w:rsidRDefault="0060798F" w:rsidP="007618D1">
      <w:pPr>
        <w:rPr>
          <w:rFonts w:ascii="Tw Cen MT" w:hAnsi="Tw Cen MT"/>
          <w:sz w:val="24"/>
          <w:szCs w:val="24"/>
        </w:rPr>
      </w:pPr>
      <w:r>
        <w:rPr>
          <w:rFonts w:ascii="Tw Cen MT" w:hAnsi="Tw Cen MT"/>
          <w:sz w:val="24"/>
          <w:szCs w:val="24"/>
        </w:rPr>
        <w:t>8. Job responsibilities</w:t>
      </w:r>
    </w:p>
    <w:p w:rsidR="0060798F" w:rsidRDefault="005B2F1E" w:rsidP="005B2F1E">
      <w:pPr>
        <w:jc w:val="center"/>
        <w:rPr>
          <w:rFonts w:ascii="Tw Cen MT" w:hAnsi="Tw Cen MT"/>
          <w:sz w:val="24"/>
          <w:szCs w:val="24"/>
        </w:rPr>
      </w:pPr>
      <w:r>
        <w:rPr>
          <w:rFonts w:ascii="Tw Cen MT" w:hAnsi="Tw Cen MT"/>
          <w:sz w:val="24"/>
          <w:szCs w:val="24"/>
        </w:rPr>
        <w:t>Caregiver/</w:t>
      </w:r>
      <w:r w:rsidR="0060798F">
        <w:rPr>
          <w:rFonts w:ascii="Tw Cen MT" w:hAnsi="Tw Cen MT"/>
          <w:sz w:val="24"/>
          <w:szCs w:val="24"/>
        </w:rPr>
        <w:t xml:space="preserve">Nanny/housekeeper/house manager/ personal </w:t>
      </w:r>
      <w:r>
        <w:rPr>
          <w:rFonts w:ascii="Tw Cen MT" w:hAnsi="Tw Cen MT"/>
          <w:sz w:val="24"/>
          <w:szCs w:val="24"/>
        </w:rPr>
        <w:t>assistant</w:t>
      </w:r>
    </w:p>
    <w:p w:rsidR="0060798F" w:rsidRDefault="0060798F" w:rsidP="007618D1">
      <w:pPr>
        <w:rPr>
          <w:rStyle w:val="Strong"/>
          <w:rFonts w:ascii="Helvetica" w:hAnsi="Helvetica" w:cs="Helvetica"/>
          <w:color w:val="222222"/>
          <w:sz w:val="20"/>
          <w:szCs w:val="20"/>
          <w:bdr w:val="none" w:sz="0" w:space="0" w:color="auto" w:frame="1"/>
          <w:shd w:val="clear" w:color="auto" w:fill="E4FEFE"/>
        </w:rPr>
      </w:pPr>
      <w:r>
        <w:rPr>
          <w:rStyle w:val="Strong"/>
          <w:rFonts w:ascii="Helvetica" w:hAnsi="Helvetica" w:cs="Helvetica"/>
          <w:color w:val="222222"/>
          <w:sz w:val="20"/>
          <w:szCs w:val="20"/>
          <w:bdr w:val="none" w:sz="0" w:space="0" w:color="auto" w:frame="1"/>
          <w:shd w:val="clear" w:color="auto" w:fill="E4FEFE"/>
        </w:rPr>
        <w:t>The nanny/caregiver is a specialist working in the family’s home, responsible for all tasks re</w:t>
      </w:r>
      <w:r w:rsidR="0097482F">
        <w:rPr>
          <w:rStyle w:val="Strong"/>
          <w:rFonts w:ascii="Helvetica" w:hAnsi="Helvetica" w:cs="Helvetica"/>
          <w:color w:val="222222"/>
          <w:sz w:val="20"/>
          <w:szCs w:val="20"/>
          <w:bdr w:val="none" w:sz="0" w:space="0" w:color="auto" w:frame="1"/>
          <w:shd w:val="clear" w:color="auto" w:fill="E4FEFE"/>
        </w:rPr>
        <w:t>lated to care of the children. </w:t>
      </w:r>
      <w:r>
        <w:rPr>
          <w:rStyle w:val="Strong"/>
          <w:rFonts w:ascii="Helvetica" w:hAnsi="Helvetica" w:cs="Helvetica"/>
          <w:color w:val="222222"/>
          <w:sz w:val="20"/>
          <w:szCs w:val="20"/>
          <w:bdr w:val="none" w:sz="0" w:space="0" w:color="auto" w:frame="1"/>
          <w:shd w:val="clear" w:color="auto" w:fill="E4FEFE"/>
        </w:rPr>
        <w:t>The nanny will serve as a loving, nurturing and trustworthy companion to children. </w:t>
      </w:r>
      <w:r w:rsidR="0097482F">
        <w:rPr>
          <w:rStyle w:val="Strong"/>
          <w:rFonts w:ascii="Helvetica" w:hAnsi="Helvetica" w:cs="Helvetica"/>
          <w:color w:val="222222"/>
          <w:sz w:val="20"/>
          <w:szCs w:val="20"/>
          <w:bdr w:val="none" w:sz="0" w:space="0" w:color="auto" w:frame="1"/>
          <w:shd w:val="clear" w:color="auto" w:fill="E4FEFE"/>
        </w:rPr>
        <w:t>I will go the extra mile to get the job done effectively. However your loved one will be my FIRST</w:t>
      </w:r>
      <w:r w:rsidR="005B2F1E">
        <w:rPr>
          <w:rStyle w:val="Strong"/>
          <w:rFonts w:ascii="Helvetica" w:hAnsi="Helvetica" w:cs="Helvetica"/>
          <w:color w:val="222222"/>
          <w:sz w:val="20"/>
          <w:szCs w:val="20"/>
          <w:bdr w:val="none" w:sz="0" w:space="0" w:color="auto" w:frame="1"/>
          <w:shd w:val="clear" w:color="auto" w:fill="E4FEFE"/>
        </w:rPr>
        <w:t xml:space="preserve"> priority.______________________</w:t>
      </w:r>
    </w:p>
    <w:p w:rsidR="0060798F" w:rsidRPr="0060798F" w:rsidRDefault="0060798F" w:rsidP="0060798F">
      <w:pPr>
        <w:spacing w:before="240" w:after="240" w:line="240" w:lineRule="auto"/>
        <w:textAlignment w:val="baseline"/>
        <w:outlineLvl w:val="2"/>
        <w:rPr>
          <w:rFonts w:ascii="Times New Roman" w:eastAsia="Times New Roman" w:hAnsi="Times New Roman" w:cs="Times New Roman"/>
          <w:b/>
          <w:bCs/>
          <w:color w:val="111111"/>
          <w:sz w:val="31"/>
          <w:szCs w:val="31"/>
        </w:rPr>
      </w:pPr>
      <w:r w:rsidRPr="0060798F">
        <w:rPr>
          <w:rFonts w:ascii="Times New Roman" w:eastAsia="Times New Roman" w:hAnsi="Times New Roman" w:cs="Times New Roman"/>
          <w:b/>
          <w:bCs/>
          <w:color w:val="111111"/>
          <w:sz w:val="31"/>
          <w:szCs w:val="31"/>
        </w:rPr>
        <w:t>Major Responsibilities</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Create a stimulating, nurturing, and safe environment for the children</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Supervise the children’s activities at all times</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Plan and prepare meals and bottles for, and feed, the children</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Dress the children</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Place the children down for naps and bedtime</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Bathe the children</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Change diapers</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Potty train the children</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Perform housework related to child care, including washing the children’s clothes, cleaning up after meals, tidying play areas, and washing bottles</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Teach the children good social manners</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Play with the children, both indoors and outdoors</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Plan and lead educational activities, including reading, with the children</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Discipline the children, when necessary</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Drive the children to and from activities</w:t>
      </w:r>
    </w:p>
    <w:p w:rsidR="0060798F" w:rsidRPr="0060798F" w:rsidRDefault="0060798F" w:rsidP="0060798F">
      <w:pPr>
        <w:numPr>
          <w:ilvl w:val="0"/>
          <w:numId w:val="7"/>
        </w:numPr>
        <w:spacing w:after="0" w:line="240" w:lineRule="auto"/>
        <w:ind w:left="600"/>
        <w:textAlignment w:val="baseline"/>
        <w:rPr>
          <w:rFonts w:ascii="Times New Roman" w:eastAsia="Times New Roman" w:hAnsi="Times New Roman" w:cs="Times New Roman"/>
          <w:color w:val="222222"/>
          <w:sz w:val="20"/>
          <w:szCs w:val="20"/>
        </w:rPr>
      </w:pPr>
      <w:r w:rsidRPr="0060798F">
        <w:rPr>
          <w:rFonts w:ascii="Times New Roman" w:eastAsia="Times New Roman" w:hAnsi="Times New Roman" w:cs="Times New Roman"/>
          <w:color w:val="222222"/>
          <w:sz w:val="20"/>
          <w:szCs w:val="20"/>
        </w:rPr>
        <w:t>Administer medicine to the children</w:t>
      </w:r>
    </w:p>
    <w:p w:rsidR="0060798F" w:rsidRPr="001537E5" w:rsidRDefault="0097482F" w:rsidP="0097482F">
      <w:pPr>
        <w:pStyle w:val="ListParagraph"/>
        <w:numPr>
          <w:ilvl w:val="0"/>
          <w:numId w:val="7"/>
        </w:numPr>
        <w:rPr>
          <w:rStyle w:val="Strong"/>
          <w:rFonts w:ascii="Times New Roman" w:hAnsi="Times New Roman" w:cs="Times New Roman"/>
          <w:color w:val="222222"/>
          <w:sz w:val="20"/>
          <w:szCs w:val="20"/>
          <w:bdr w:val="none" w:sz="0" w:space="0" w:color="auto" w:frame="1"/>
          <w:shd w:val="clear" w:color="auto" w:fill="E4FEFE"/>
        </w:rPr>
      </w:pPr>
      <w:r w:rsidRPr="001537E5">
        <w:rPr>
          <w:rStyle w:val="Strong"/>
          <w:rFonts w:ascii="Times New Roman" w:hAnsi="Times New Roman" w:cs="Times New Roman"/>
          <w:color w:val="222222"/>
          <w:sz w:val="20"/>
          <w:szCs w:val="20"/>
          <w:bdr w:val="none" w:sz="0" w:space="0" w:color="auto" w:frame="1"/>
          <w:shd w:val="clear" w:color="auto" w:fill="E4FEFE"/>
        </w:rPr>
        <w:t xml:space="preserve"> </w:t>
      </w:r>
    </w:p>
    <w:p w:rsidR="0097482F" w:rsidRPr="001537E5" w:rsidRDefault="0097482F" w:rsidP="0097482F">
      <w:pPr>
        <w:pStyle w:val="ListParagraph"/>
        <w:numPr>
          <w:ilvl w:val="0"/>
          <w:numId w:val="7"/>
        </w:numPr>
        <w:rPr>
          <w:rStyle w:val="Strong"/>
          <w:rFonts w:ascii="Times New Roman" w:hAnsi="Times New Roman" w:cs="Times New Roman"/>
          <w:color w:val="222222"/>
          <w:sz w:val="20"/>
          <w:szCs w:val="20"/>
          <w:bdr w:val="none" w:sz="0" w:space="0" w:color="auto" w:frame="1"/>
          <w:shd w:val="clear" w:color="auto" w:fill="E4FEFE"/>
        </w:rPr>
      </w:pPr>
    </w:p>
    <w:p w:rsidR="0097482F" w:rsidRPr="001537E5" w:rsidRDefault="0097482F" w:rsidP="0097482F">
      <w:pPr>
        <w:pStyle w:val="ListParagraph"/>
        <w:numPr>
          <w:ilvl w:val="0"/>
          <w:numId w:val="7"/>
        </w:numPr>
        <w:rPr>
          <w:rStyle w:val="Strong"/>
          <w:rFonts w:ascii="Times New Roman" w:hAnsi="Times New Roman" w:cs="Times New Roman"/>
          <w:color w:val="222222"/>
          <w:sz w:val="20"/>
          <w:szCs w:val="20"/>
          <w:bdr w:val="none" w:sz="0" w:space="0" w:color="auto" w:frame="1"/>
          <w:shd w:val="clear" w:color="auto" w:fill="E4FEFE"/>
        </w:rPr>
      </w:pPr>
      <w:r w:rsidRPr="001537E5">
        <w:rPr>
          <w:rStyle w:val="Strong"/>
          <w:rFonts w:ascii="Times New Roman" w:hAnsi="Times New Roman" w:cs="Times New Roman"/>
          <w:color w:val="222222"/>
          <w:sz w:val="20"/>
          <w:szCs w:val="20"/>
          <w:bdr w:val="none" w:sz="0" w:space="0" w:color="auto" w:frame="1"/>
          <w:shd w:val="clear" w:color="auto" w:fill="E4FEFE"/>
        </w:rPr>
        <w:t xml:space="preserve"> </w:t>
      </w:r>
    </w:p>
    <w:p w:rsidR="0097482F" w:rsidRPr="001537E5" w:rsidRDefault="0097482F" w:rsidP="0097482F">
      <w:pPr>
        <w:pStyle w:val="ListParagraph"/>
        <w:numPr>
          <w:ilvl w:val="0"/>
          <w:numId w:val="7"/>
        </w:numPr>
        <w:rPr>
          <w:rStyle w:val="Strong"/>
          <w:rFonts w:ascii="Times New Roman" w:hAnsi="Times New Roman" w:cs="Times New Roman"/>
          <w:color w:val="222222"/>
          <w:sz w:val="20"/>
          <w:szCs w:val="20"/>
          <w:bdr w:val="none" w:sz="0" w:space="0" w:color="auto" w:frame="1"/>
          <w:shd w:val="clear" w:color="auto" w:fill="E4FEFE"/>
        </w:rPr>
      </w:pPr>
      <w:r w:rsidRPr="001537E5">
        <w:rPr>
          <w:rStyle w:val="Strong"/>
          <w:rFonts w:ascii="Times New Roman" w:hAnsi="Times New Roman" w:cs="Times New Roman"/>
          <w:color w:val="222222"/>
          <w:sz w:val="20"/>
          <w:szCs w:val="20"/>
          <w:bdr w:val="none" w:sz="0" w:space="0" w:color="auto" w:frame="1"/>
          <w:shd w:val="clear" w:color="auto" w:fill="E4FEFE"/>
        </w:rPr>
        <w:t xml:space="preserve"> </w:t>
      </w:r>
    </w:p>
    <w:p w:rsidR="0097482F" w:rsidRPr="001537E5" w:rsidRDefault="0097482F" w:rsidP="0097482F">
      <w:pPr>
        <w:pStyle w:val="ListParagraph"/>
        <w:rPr>
          <w:rStyle w:val="Strong"/>
          <w:rFonts w:ascii="Times New Roman" w:hAnsi="Times New Roman" w:cs="Times New Roman"/>
          <w:color w:val="222222"/>
          <w:sz w:val="20"/>
          <w:szCs w:val="20"/>
          <w:bdr w:val="none" w:sz="0" w:space="0" w:color="auto" w:frame="1"/>
          <w:shd w:val="clear" w:color="auto" w:fill="E4FEFE"/>
        </w:rPr>
      </w:pPr>
    </w:p>
    <w:p w:rsidR="0060798F" w:rsidRPr="0060798F" w:rsidRDefault="0060798F" w:rsidP="0060798F">
      <w:pPr>
        <w:numPr>
          <w:ilvl w:val="0"/>
          <w:numId w:val="8"/>
        </w:numPr>
        <w:spacing w:before="100" w:beforeAutospacing="1" w:after="210" w:line="360" w:lineRule="atLeast"/>
        <w:ind w:left="0"/>
        <w:rPr>
          <w:rFonts w:ascii="roboto-regular" w:eastAsia="Times New Roman" w:hAnsi="roboto-regular" w:cs="Times New Roman"/>
          <w:color w:val="222222"/>
          <w:spacing w:val="5"/>
          <w:sz w:val="20"/>
          <w:szCs w:val="20"/>
        </w:rPr>
      </w:pPr>
      <w:r w:rsidRPr="0060798F">
        <w:rPr>
          <w:rFonts w:ascii="roboto-regular" w:eastAsia="Times New Roman" w:hAnsi="roboto-regular" w:cs="Times New Roman"/>
          <w:color w:val="222222"/>
          <w:spacing w:val="5"/>
          <w:sz w:val="20"/>
          <w:szCs w:val="20"/>
        </w:rPr>
        <w:t>Nanny/Housekeeping Duties</w:t>
      </w:r>
      <w:r>
        <w:rPr>
          <w:rFonts w:ascii="roboto-regular" w:eastAsia="Times New Roman" w:hAnsi="roboto-regular" w:cs="Times New Roman"/>
          <w:color w:val="222222"/>
          <w:spacing w:val="5"/>
          <w:sz w:val="20"/>
          <w:szCs w:val="20"/>
        </w:rPr>
        <w:t>//</w:t>
      </w:r>
      <w:r w:rsidRPr="0060798F">
        <w:rPr>
          <w:rFonts w:ascii="roboto-regular" w:eastAsia="Times New Roman" w:hAnsi="roboto-regular" w:cs="Times New Roman"/>
          <w:color w:val="222222"/>
          <w:spacing w:val="6"/>
          <w:sz w:val="20"/>
          <w:szCs w:val="20"/>
        </w:rPr>
        <w:t xml:space="preserve">Employed in either a live-in or live-out basis depending on the contract agreement. Besides child care, she is tasked with cleaning the children’s rooms and bathrooms and other cleaning duties. </w:t>
      </w:r>
    </w:p>
    <w:p w:rsidR="0060798F" w:rsidRPr="0060798F" w:rsidRDefault="0060798F" w:rsidP="0060798F">
      <w:pPr>
        <w:numPr>
          <w:ilvl w:val="0"/>
          <w:numId w:val="9"/>
        </w:numPr>
        <w:spacing w:before="100" w:beforeAutospacing="1" w:after="210" w:line="360" w:lineRule="atLeast"/>
        <w:ind w:left="0"/>
        <w:rPr>
          <w:rFonts w:ascii="roboto-regular" w:eastAsia="Times New Roman" w:hAnsi="roboto-regular" w:cs="Times New Roman"/>
          <w:color w:val="222222"/>
          <w:spacing w:val="5"/>
          <w:sz w:val="20"/>
          <w:szCs w:val="20"/>
        </w:rPr>
      </w:pPr>
      <w:r w:rsidRPr="0060798F">
        <w:rPr>
          <w:rFonts w:ascii="roboto-regular" w:eastAsia="Times New Roman" w:hAnsi="roboto-regular" w:cs="Times New Roman"/>
          <w:color w:val="222222"/>
          <w:spacing w:val="5"/>
          <w:sz w:val="20"/>
          <w:szCs w:val="20"/>
        </w:rPr>
        <w:t>Nanny/House Manager</w:t>
      </w:r>
      <w:r>
        <w:rPr>
          <w:rFonts w:ascii="roboto-regular" w:eastAsia="Times New Roman" w:hAnsi="roboto-regular" w:cs="Times New Roman"/>
          <w:color w:val="222222"/>
          <w:spacing w:val="5"/>
          <w:sz w:val="20"/>
          <w:szCs w:val="20"/>
        </w:rPr>
        <w:t>//</w:t>
      </w:r>
      <w:r w:rsidRPr="0060798F">
        <w:rPr>
          <w:rFonts w:ascii="roboto-regular" w:eastAsia="Times New Roman" w:hAnsi="roboto-regular" w:cs="Times New Roman"/>
          <w:color w:val="222222"/>
          <w:spacing w:val="6"/>
          <w:sz w:val="20"/>
          <w:szCs w:val="20"/>
        </w:rPr>
        <w:t>Duties include household manager duties that make her in charge of supervising other domestic house helpers, paying bills, running errands such as shopping and other duties stipulated in her contract</w:t>
      </w:r>
    </w:p>
    <w:p w:rsidR="0060798F" w:rsidRPr="0097482F" w:rsidRDefault="0060798F" w:rsidP="007618D1">
      <w:pPr>
        <w:numPr>
          <w:ilvl w:val="0"/>
          <w:numId w:val="10"/>
        </w:numPr>
        <w:spacing w:before="100" w:beforeAutospacing="1" w:after="210" w:line="360" w:lineRule="atLeast"/>
        <w:ind w:left="0"/>
        <w:rPr>
          <w:rFonts w:ascii="roboto-regular" w:eastAsia="Times New Roman" w:hAnsi="roboto-regular" w:cs="Times New Roman"/>
          <w:color w:val="222222"/>
          <w:spacing w:val="5"/>
          <w:sz w:val="20"/>
          <w:szCs w:val="20"/>
        </w:rPr>
      </w:pPr>
      <w:r w:rsidRPr="0060798F">
        <w:rPr>
          <w:rFonts w:ascii="roboto-regular" w:eastAsia="Times New Roman" w:hAnsi="roboto-regular" w:cs="Times New Roman"/>
          <w:color w:val="222222"/>
          <w:spacing w:val="5"/>
          <w:sz w:val="20"/>
          <w:szCs w:val="20"/>
        </w:rPr>
        <w:t>Nanny/Personal Assistant</w:t>
      </w:r>
      <w:r>
        <w:rPr>
          <w:rFonts w:ascii="roboto-regular" w:eastAsia="Times New Roman" w:hAnsi="roboto-regular" w:cs="Times New Roman"/>
          <w:color w:val="222222"/>
          <w:spacing w:val="5"/>
          <w:sz w:val="20"/>
          <w:szCs w:val="20"/>
        </w:rPr>
        <w:t>//</w:t>
      </w:r>
      <w:r w:rsidRPr="0060798F">
        <w:rPr>
          <w:rFonts w:ascii="roboto-regular" w:eastAsia="Times New Roman" w:hAnsi="roboto-regular" w:cs="Times New Roman"/>
          <w:color w:val="222222"/>
          <w:spacing w:val="6"/>
          <w:sz w:val="20"/>
          <w:szCs w:val="20"/>
        </w:rPr>
        <w:t>Besides children’s schedule, she’s expected to take care of the parents’ schedules themselves including doing office tasks and other errands relevant to her job description</w:t>
      </w:r>
      <w:r w:rsidR="005B2F1E">
        <w:rPr>
          <w:rFonts w:ascii="roboto-regular" w:eastAsia="Times New Roman" w:hAnsi="roboto-regular" w:cs="Times New Roman"/>
          <w:color w:val="222222"/>
          <w:spacing w:val="6"/>
          <w:sz w:val="20"/>
          <w:szCs w:val="20"/>
        </w:rPr>
        <w:t xml:space="preserve">. </w:t>
      </w:r>
    </w:p>
    <w:p w:rsidR="0097482F" w:rsidRPr="005B2F1E" w:rsidRDefault="0097482F" w:rsidP="0097482F">
      <w:pPr>
        <w:spacing w:before="100" w:beforeAutospacing="1" w:after="210" w:line="360" w:lineRule="atLeast"/>
        <w:rPr>
          <w:rStyle w:val="Strong"/>
          <w:rFonts w:ascii="roboto-regular" w:eastAsia="Times New Roman" w:hAnsi="roboto-regular" w:cs="Times New Roman"/>
          <w:b w:val="0"/>
          <w:bCs w:val="0"/>
          <w:color w:val="222222"/>
          <w:spacing w:val="5"/>
          <w:sz w:val="20"/>
          <w:szCs w:val="20"/>
        </w:rPr>
      </w:pPr>
    </w:p>
    <w:p w:rsidR="0060798F" w:rsidRPr="007618D1" w:rsidRDefault="00410565" w:rsidP="007618D1">
      <w:pPr>
        <w:rPr>
          <w:rFonts w:ascii="Tw Cen MT" w:hAnsi="Tw Cen MT"/>
          <w:sz w:val="24"/>
          <w:szCs w:val="24"/>
        </w:rPr>
      </w:pPr>
      <w:r w:rsidRPr="00410565">
        <w:rPr>
          <w:rFonts w:ascii="Tw Cen MT" w:hAnsi="Tw Cen MT"/>
          <w:noProof/>
          <w:sz w:val="24"/>
          <w:szCs w:val="24"/>
          <w:lang w:eastAsia="zh-TW"/>
        </w:rPr>
        <w:pict>
          <v:rect id="_x0000_s1029" style="position:absolute;margin-left:934.7pt;margin-top:104.5pt;width:185.6pt;height:152.95pt;flip:x;z-index:251660288;mso-width-percent:400;mso-top-percent:160;mso-wrap-distance-top:7.2pt;mso-wrap-distance-bottom:7.2pt;mso-position-horizontal:right;mso-position-horizontal-relative:margin;mso-position-vertical-relative:margin;mso-width-percent:400;mso-top-percent:160;mso-width-relative:margin;v-text-anchor:middle" o:allowincell="f" fillcolor="white [3201]" strokecolor="#ff87b9 [1940]" strokeweight="1pt">
            <v:fill color2="#ffafd0 [1300]" focusposition="1" focussize="" focus="100%" type="gradient"/>
            <v:shadow on="t" type="perspective" color="#9a0040 [1604]" opacity=".5" offset="1pt" offset2="-3pt"/>
            <v:textbox style="mso-next-textbox:#_x0000_s1029;mso-fit-shape-to-text:t" inset="21.6pt,21.6pt,21.6pt,21.6pt">
              <w:txbxContent>
                <w:p w:rsidR="00410565" w:rsidRDefault="00410565" w:rsidP="00410565">
                  <w:pPr>
                    <w:rPr>
                      <w:rFonts w:ascii="Tw Cen MT" w:hAnsi="Tw Cen MT"/>
                      <w:sz w:val="24"/>
                      <w:szCs w:val="24"/>
                    </w:rPr>
                  </w:pPr>
                  <w:r>
                    <w:rPr>
                      <w:rStyle w:val="Strong"/>
                      <w:rFonts w:ascii="Helvetica" w:hAnsi="Helvetica" w:cs="Helvetica"/>
                      <w:color w:val="222222"/>
                      <w:sz w:val="20"/>
                      <w:szCs w:val="20"/>
                      <w:bdr w:val="none" w:sz="0" w:space="0" w:color="auto" w:frame="1"/>
                      <w:shd w:val="clear" w:color="auto" w:fill="E4FEFE"/>
                    </w:rPr>
                    <w:t xml:space="preserve"> I have experienced working with families who more concerned with getting warm sheets on their bed fresh out of the dryer over keeping children safe and running the home full time. Unfortunately I have had some terrible experiences with parents with whom I set no boundaries with and made myself too available. So I drafted this contract to protect myself for falling victim to uncomfortable and unfair situations. As a caregiver we have 0 benefits and no retirement plan. I have found myself running thin giving my whole life over to families and barely gaining anything in return. As a entrepreneur I don’t have anyone to speak up or fight for fairness for me so I have to fight for myself. Please don’t take this personal this is to establish healthy boundaries so we can have a healthy relationship. </w:t>
                  </w:r>
                  <w:r w:rsidRPr="00410565">
                    <w:rPr>
                      <w:rStyle w:val="Strong"/>
                      <w:rFonts w:ascii="Helvetica" w:hAnsi="Helvetica" w:cs="Helvetica"/>
                      <w:color w:val="222222"/>
                      <w:sz w:val="20"/>
                      <w:szCs w:val="20"/>
                      <w:bdr w:val="none" w:sz="0" w:space="0" w:color="auto" w:frame="1"/>
                      <w:shd w:val="clear" w:color="auto" w:fill="E4FEFE"/>
                    </w:rPr>
                    <w:sym w:font="Wingdings" w:char="F04A"/>
                  </w:r>
                </w:p>
                <w:p w:rsidR="00410565" w:rsidRDefault="00410565">
                  <w:pPr>
                    <w:rPr>
                      <w:color w:val="FF388C" w:themeColor="accent1"/>
                      <w:sz w:val="20"/>
                      <w:szCs w:val="20"/>
                    </w:rPr>
                  </w:pPr>
                </w:p>
              </w:txbxContent>
            </v:textbox>
            <w10:wrap type="square" anchorx="margin" anchory="margin"/>
          </v:rect>
        </w:pict>
      </w:r>
    </w:p>
    <w:p w:rsidR="007618D1" w:rsidRPr="007618D1" w:rsidRDefault="007618D1" w:rsidP="007618D1">
      <w:pPr>
        <w:rPr>
          <w:rFonts w:ascii="Tw Cen MT" w:hAnsi="Tw Cen MT"/>
          <w:sz w:val="24"/>
          <w:szCs w:val="24"/>
        </w:rPr>
      </w:pPr>
    </w:p>
    <w:p w:rsidR="007618D1" w:rsidRPr="007618D1" w:rsidRDefault="007618D1" w:rsidP="007618D1">
      <w:pPr>
        <w:rPr>
          <w:rFonts w:ascii="Tw Cen MT" w:hAnsi="Tw Cen MT"/>
          <w:sz w:val="24"/>
          <w:szCs w:val="24"/>
        </w:rPr>
      </w:pPr>
    </w:p>
    <w:sectPr w:rsidR="007618D1" w:rsidRPr="007618D1" w:rsidSect="000D0C1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8DE" w:rsidRDefault="00CB18DE" w:rsidP="0097482F">
      <w:pPr>
        <w:spacing w:after="0" w:line="240" w:lineRule="auto"/>
      </w:pPr>
      <w:r>
        <w:separator/>
      </w:r>
    </w:p>
  </w:endnote>
  <w:endnote w:type="continuationSeparator" w:id="1">
    <w:p w:rsidR="00CB18DE" w:rsidRDefault="00CB18DE" w:rsidP="00974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2F" w:rsidRDefault="009748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2F" w:rsidRDefault="009748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2F" w:rsidRDefault="009748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8DE" w:rsidRDefault="00CB18DE" w:rsidP="0097482F">
      <w:pPr>
        <w:spacing w:after="0" w:line="240" w:lineRule="auto"/>
      </w:pPr>
      <w:r>
        <w:separator/>
      </w:r>
    </w:p>
  </w:footnote>
  <w:footnote w:type="continuationSeparator" w:id="1">
    <w:p w:rsidR="00CB18DE" w:rsidRDefault="00CB18DE" w:rsidP="009748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2F" w:rsidRDefault="009748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773266" o:spid="_x0000_s2050" type="#_x0000_t75" style="position:absolute;margin-left:0;margin-top:0;width:431.2pt;height:242.35pt;z-index:-251657216;mso-position-horizontal:center;mso-position-horizontal-relative:margin;mso-position-vertical:center;mso-position-vertical-relative:margin" o:allowincell="f">
          <v:imagedata r:id="rId1" o:title="IMG_20180421_165010"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2F" w:rsidRDefault="009748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773267" o:spid="_x0000_s2051" type="#_x0000_t75" style="position:absolute;margin-left:0;margin-top:0;width:431.2pt;height:242.35pt;z-index:-251656192;mso-position-horizontal:center;mso-position-horizontal-relative:margin;mso-position-vertical:center;mso-position-vertical-relative:margin" o:allowincell="f">
          <v:imagedata r:id="rId1" o:title="IMG_20180421_165010"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2F" w:rsidRDefault="009748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773265" o:spid="_x0000_s2049" type="#_x0000_t75" style="position:absolute;margin-left:0;margin-top:0;width:431.2pt;height:242.35pt;z-index:-251658240;mso-position-horizontal:center;mso-position-horizontal-relative:margin;mso-position-vertical:center;mso-position-vertical-relative:margin" o:allowincell="f">
          <v:imagedata r:id="rId1" o:title="IMG_20180421_165010"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A2EE8"/>
    <w:multiLevelType w:val="multilevel"/>
    <w:tmpl w:val="8FD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E0672"/>
    <w:multiLevelType w:val="multilevel"/>
    <w:tmpl w:val="F35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B02D7"/>
    <w:multiLevelType w:val="hybridMultilevel"/>
    <w:tmpl w:val="4528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D3B55"/>
    <w:multiLevelType w:val="multilevel"/>
    <w:tmpl w:val="EBBC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5C6708"/>
    <w:multiLevelType w:val="hybridMultilevel"/>
    <w:tmpl w:val="CF12734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nsid w:val="42D640E9"/>
    <w:multiLevelType w:val="hybridMultilevel"/>
    <w:tmpl w:val="BC8856C8"/>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6">
    <w:nsid w:val="468E086E"/>
    <w:multiLevelType w:val="hybridMultilevel"/>
    <w:tmpl w:val="BA2A6BF6"/>
    <w:lvl w:ilvl="0" w:tplc="F9F85FE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47F42992"/>
    <w:multiLevelType w:val="multilevel"/>
    <w:tmpl w:val="F9E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0C6E12"/>
    <w:multiLevelType w:val="hybridMultilevel"/>
    <w:tmpl w:val="DF6CD3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E1435F"/>
    <w:multiLevelType w:val="hybridMultilevel"/>
    <w:tmpl w:val="A88CB762"/>
    <w:lvl w:ilvl="0" w:tplc="04090003">
      <w:start w:val="1"/>
      <w:numFmt w:val="bullet"/>
      <w:lvlText w:val="o"/>
      <w:lvlJc w:val="left"/>
      <w:pPr>
        <w:ind w:left="2940" w:hanging="360"/>
      </w:pPr>
      <w:rPr>
        <w:rFonts w:ascii="Courier New" w:hAnsi="Courier New" w:cs="Courier New"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0">
    <w:nsid w:val="728657B0"/>
    <w:multiLevelType w:val="hybridMultilevel"/>
    <w:tmpl w:val="7DA24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9"/>
  </w:num>
  <w:num w:numId="6">
    <w:abstractNumId w:val="8"/>
  </w:num>
  <w:num w:numId="7">
    <w:abstractNumId w:val="7"/>
  </w:num>
  <w:num w:numId="8">
    <w:abstractNumId w:val="1"/>
  </w:num>
  <w:num w:numId="9">
    <w:abstractNumId w:val="0"/>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3074">
      <o:colormenu v:ext="edit" fillcolor="none [3212]"/>
    </o:shapedefaults>
    <o:shapelayout v:ext="edit">
      <o:idmap v:ext="edit" data="2"/>
    </o:shapelayout>
  </w:hdrShapeDefaults>
  <w:footnotePr>
    <w:footnote w:id="0"/>
    <w:footnote w:id="1"/>
  </w:footnotePr>
  <w:endnotePr>
    <w:endnote w:id="0"/>
    <w:endnote w:id="1"/>
  </w:endnotePr>
  <w:compat/>
  <w:rsids>
    <w:rsidRoot w:val="00590FF4"/>
    <w:rsid w:val="00043D6A"/>
    <w:rsid w:val="000D0C17"/>
    <w:rsid w:val="001537E5"/>
    <w:rsid w:val="00410565"/>
    <w:rsid w:val="00590FF4"/>
    <w:rsid w:val="005B2F1E"/>
    <w:rsid w:val="0060798F"/>
    <w:rsid w:val="007618D1"/>
    <w:rsid w:val="00921703"/>
    <w:rsid w:val="0097482F"/>
    <w:rsid w:val="00BB1DE3"/>
    <w:rsid w:val="00CB18DE"/>
    <w:rsid w:val="00E04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03"/>
  </w:style>
  <w:style w:type="paragraph" w:styleId="Heading3">
    <w:name w:val="heading 3"/>
    <w:basedOn w:val="Normal"/>
    <w:link w:val="Heading3Char"/>
    <w:uiPriority w:val="9"/>
    <w:qFormat/>
    <w:rsid w:val="006079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FF4"/>
    <w:pPr>
      <w:ind w:left="720"/>
      <w:contextualSpacing/>
    </w:pPr>
  </w:style>
  <w:style w:type="character" w:styleId="Strong">
    <w:name w:val="Strong"/>
    <w:basedOn w:val="DefaultParagraphFont"/>
    <w:uiPriority w:val="22"/>
    <w:qFormat/>
    <w:rsid w:val="0060798F"/>
    <w:rPr>
      <w:b/>
      <w:bCs/>
    </w:rPr>
  </w:style>
  <w:style w:type="character" w:customStyle="1" w:styleId="Heading3Char">
    <w:name w:val="Heading 3 Char"/>
    <w:basedOn w:val="DefaultParagraphFont"/>
    <w:link w:val="Heading3"/>
    <w:uiPriority w:val="9"/>
    <w:rsid w:val="006079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0798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D0C17"/>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itleChar">
    <w:name w:val="Title Char"/>
    <w:basedOn w:val="DefaultParagraphFont"/>
    <w:link w:val="Title"/>
    <w:uiPriority w:val="10"/>
    <w:rsid w:val="000D0C17"/>
    <w:rPr>
      <w:rFonts w:asciiTheme="majorHAnsi" w:eastAsiaTheme="majorEastAsia" w:hAnsiTheme="majorHAnsi" w:cstheme="majorBidi"/>
      <w:color w:val="4C4C4C" w:themeColor="text2" w:themeShade="BF"/>
      <w:spacing w:val="5"/>
      <w:kern w:val="28"/>
      <w:sz w:val="52"/>
      <w:szCs w:val="52"/>
    </w:rPr>
  </w:style>
  <w:style w:type="paragraph" w:styleId="Header">
    <w:name w:val="header"/>
    <w:basedOn w:val="Normal"/>
    <w:link w:val="HeaderChar"/>
    <w:uiPriority w:val="99"/>
    <w:semiHidden/>
    <w:unhideWhenUsed/>
    <w:rsid w:val="0097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482F"/>
  </w:style>
  <w:style w:type="paragraph" w:styleId="Footer">
    <w:name w:val="footer"/>
    <w:basedOn w:val="Normal"/>
    <w:link w:val="FooterChar"/>
    <w:uiPriority w:val="99"/>
    <w:semiHidden/>
    <w:unhideWhenUsed/>
    <w:rsid w:val="0097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482F"/>
  </w:style>
  <w:style w:type="character" w:styleId="IntenseReference">
    <w:name w:val="Intense Reference"/>
    <w:basedOn w:val="DefaultParagraphFont"/>
    <w:uiPriority w:val="32"/>
    <w:qFormat/>
    <w:rsid w:val="00BB1DE3"/>
    <w:rPr>
      <w:b/>
      <w:bCs/>
      <w:smallCaps/>
      <w:color w:val="E40059" w:themeColor="accent2"/>
      <w:spacing w:val="5"/>
      <w:u w:val="single"/>
    </w:rPr>
  </w:style>
  <w:style w:type="character" w:styleId="SubtleReference">
    <w:name w:val="Subtle Reference"/>
    <w:basedOn w:val="DefaultParagraphFont"/>
    <w:uiPriority w:val="31"/>
    <w:qFormat/>
    <w:rsid w:val="00BB1DE3"/>
    <w:rPr>
      <w:smallCaps/>
      <w:color w:val="E40059" w:themeColor="accent2"/>
      <w:u w:val="single"/>
    </w:rPr>
  </w:style>
  <w:style w:type="paragraph" w:styleId="IntenseQuote">
    <w:name w:val="Intense Quote"/>
    <w:basedOn w:val="Normal"/>
    <w:next w:val="Normal"/>
    <w:link w:val="IntenseQuoteChar"/>
    <w:uiPriority w:val="30"/>
    <w:qFormat/>
    <w:rsid w:val="00BB1DE3"/>
    <w:pPr>
      <w:pBdr>
        <w:bottom w:val="single" w:sz="4" w:space="4" w:color="FF388C" w:themeColor="accent1"/>
      </w:pBdr>
      <w:spacing w:before="200" w:after="280"/>
      <w:ind w:left="936" w:right="936"/>
    </w:pPr>
    <w:rPr>
      <w:b/>
      <w:bCs/>
      <w:i/>
      <w:iCs/>
      <w:color w:val="FF388C" w:themeColor="accent1"/>
    </w:rPr>
  </w:style>
  <w:style w:type="character" w:customStyle="1" w:styleId="IntenseQuoteChar">
    <w:name w:val="Intense Quote Char"/>
    <w:basedOn w:val="DefaultParagraphFont"/>
    <w:link w:val="IntenseQuote"/>
    <w:uiPriority w:val="30"/>
    <w:rsid w:val="00BB1DE3"/>
    <w:rPr>
      <w:b/>
      <w:bCs/>
      <w:i/>
      <w:iCs/>
      <w:color w:val="FF388C" w:themeColor="accent1"/>
    </w:rPr>
  </w:style>
  <w:style w:type="paragraph" w:styleId="Quote">
    <w:name w:val="Quote"/>
    <w:basedOn w:val="Normal"/>
    <w:next w:val="Normal"/>
    <w:link w:val="QuoteChar"/>
    <w:uiPriority w:val="29"/>
    <w:qFormat/>
    <w:rsid w:val="00BB1DE3"/>
    <w:rPr>
      <w:i/>
      <w:iCs/>
      <w:color w:val="000000" w:themeColor="text1"/>
    </w:rPr>
  </w:style>
  <w:style w:type="character" w:customStyle="1" w:styleId="QuoteChar">
    <w:name w:val="Quote Char"/>
    <w:basedOn w:val="DefaultParagraphFont"/>
    <w:link w:val="Quote"/>
    <w:uiPriority w:val="29"/>
    <w:rsid w:val="00BB1DE3"/>
    <w:rPr>
      <w:i/>
      <w:iCs/>
      <w:color w:val="000000" w:themeColor="text1"/>
    </w:rPr>
  </w:style>
  <w:style w:type="paragraph" w:styleId="Subtitle">
    <w:name w:val="Subtitle"/>
    <w:basedOn w:val="Normal"/>
    <w:next w:val="Normal"/>
    <w:link w:val="SubtitleChar"/>
    <w:uiPriority w:val="11"/>
    <w:qFormat/>
    <w:rsid w:val="00BB1DE3"/>
    <w:pPr>
      <w:numPr>
        <w:ilvl w:val="1"/>
      </w:numPr>
    </w:pPr>
    <w:rPr>
      <w:rFonts w:asciiTheme="majorHAnsi" w:eastAsiaTheme="majorEastAsia" w:hAnsiTheme="majorHAnsi" w:cstheme="majorBidi"/>
      <w:i/>
      <w:iCs/>
      <w:color w:val="FF388C" w:themeColor="accent1"/>
      <w:spacing w:val="15"/>
      <w:sz w:val="24"/>
      <w:szCs w:val="24"/>
    </w:rPr>
  </w:style>
  <w:style w:type="character" w:customStyle="1" w:styleId="SubtitleChar">
    <w:name w:val="Subtitle Char"/>
    <w:basedOn w:val="DefaultParagraphFont"/>
    <w:link w:val="Subtitle"/>
    <w:uiPriority w:val="11"/>
    <w:rsid w:val="00BB1DE3"/>
    <w:rPr>
      <w:rFonts w:asciiTheme="majorHAnsi" w:eastAsiaTheme="majorEastAsia" w:hAnsiTheme="majorHAnsi" w:cstheme="majorBidi"/>
      <w:i/>
      <w:iCs/>
      <w:color w:val="FF388C" w:themeColor="accent1"/>
      <w:spacing w:val="15"/>
      <w:sz w:val="24"/>
      <w:szCs w:val="24"/>
    </w:rPr>
  </w:style>
  <w:style w:type="paragraph" w:styleId="BalloonText">
    <w:name w:val="Balloon Text"/>
    <w:basedOn w:val="Normal"/>
    <w:link w:val="BalloonTextChar"/>
    <w:uiPriority w:val="99"/>
    <w:semiHidden/>
    <w:unhideWhenUsed/>
    <w:rsid w:val="00BB1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07575">
      <w:bodyDiv w:val="1"/>
      <w:marLeft w:val="0"/>
      <w:marRight w:val="0"/>
      <w:marTop w:val="0"/>
      <w:marBottom w:val="0"/>
      <w:divBdr>
        <w:top w:val="none" w:sz="0" w:space="0" w:color="auto"/>
        <w:left w:val="none" w:sz="0" w:space="0" w:color="auto"/>
        <w:bottom w:val="none" w:sz="0" w:space="0" w:color="auto"/>
        <w:right w:val="none" w:sz="0" w:space="0" w:color="auto"/>
      </w:divBdr>
    </w:div>
    <w:div w:id="172570474">
      <w:bodyDiv w:val="1"/>
      <w:marLeft w:val="0"/>
      <w:marRight w:val="0"/>
      <w:marTop w:val="0"/>
      <w:marBottom w:val="0"/>
      <w:divBdr>
        <w:top w:val="none" w:sz="0" w:space="0" w:color="auto"/>
        <w:left w:val="none" w:sz="0" w:space="0" w:color="auto"/>
        <w:bottom w:val="none" w:sz="0" w:space="0" w:color="auto"/>
        <w:right w:val="none" w:sz="0" w:space="0" w:color="auto"/>
      </w:divBdr>
    </w:div>
    <w:div w:id="1189834502">
      <w:bodyDiv w:val="1"/>
      <w:marLeft w:val="0"/>
      <w:marRight w:val="0"/>
      <w:marTop w:val="0"/>
      <w:marBottom w:val="0"/>
      <w:divBdr>
        <w:top w:val="none" w:sz="0" w:space="0" w:color="auto"/>
        <w:left w:val="none" w:sz="0" w:space="0" w:color="auto"/>
        <w:bottom w:val="none" w:sz="0" w:space="0" w:color="auto"/>
        <w:right w:val="none" w:sz="0" w:space="0" w:color="auto"/>
      </w:divBdr>
    </w:div>
    <w:div w:id="1870944155">
      <w:bodyDiv w:val="1"/>
      <w:marLeft w:val="0"/>
      <w:marRight w:val="0"/>
      <w:marTop w:val="0"/>
      <w:marBottom w:val="0"/>
      <w:divBdr>
        <w:top w:val="none" w:sz="0" w:space="0" w:color="auto"/>
        <w:left w:val="none" w:sz="0" w:space="0" w:color="auto"/>
        <w:bottom w:val="none" w:sz="0" w:space="0" w:color="auto"/>
        <w:right w:val="none" w:sz="0" w:space="0" w:color="auto"/>
      </w:divBdr>
    </w:div>
    <w:div w:id="20213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german</dc:creator>
  <cp:lastModifiedBy>ashley german</cp:lastModifiedBy>
  <cp:revision>2</cp:revision>
  <dcterms:created xsi:type="dcterms:W3CDTF">2018-09-16T17:48:00Z</dcterms:created>
  <dcterms:modified xsi:type="dcterms:W3CDTF">2018-09-16T17:48:00Z</dcterms:modified>
</cp:coreProperties>
</file>